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6AE" w:rsidRDefault="005E36AE" w:rsidP="005E36AE">
      <w:pPr>
        <w:spacing w:after="120" w:line="360" w:lineRule="atLeast"/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</w:pPr>
      <w:proofErr w:type="spellStart"/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Мудаева</w:t>
      </w:r>
      <w:proofErr w:type="spellEnd"/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Разета</w:t>
      </w:r>
      <w:proofErr w:type="spellEnd"/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Селимовна</w:t>
      </w:r>
      <w:proofErr w:type="spellEnd"/>
    </w:p>
    <w:p w:rsidR="005E36AE" w:rsidRDefault="005E36AE" w:rsidP="005E36AE">
      <w:pPr>
        <w:spacing w:after="120" w:line="360" w:lineRule="atLeast"/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</w:pPr>
      <w:r w:rsidRPr="0040106A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Дисциплин</w:t>
      </w:r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а: Русская литература. Группа 20</w:t>
      </w:r>
      <w:r w:rsidRPr="0040106A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 xml:space="preserve"> ДП</w:t>
      </w:r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 xml:space="preserve"> </w:t>
      </w:r>
      <w:r w:rsidRPr="0040106A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(9)</w:t>
      </w:r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 xml:space="preserve"> </w:t>
      </w:r>
    </w:p>
    <w:p w:rsidR="005E36AE" w:rsidRPr="005E36AE" w:rsidRDefault="005E36AE" w:rsidP="005E36AE">
      <w:pPr>
        <w:shd w:val="clear" w:color="auto" w:fill="FFFFFF"/>
        <w:spacing w:before="225" w:after="150" w:line="240" w:lineRule="auto"/>
        <w:outlineLvl w:val="0"/>
        <w:rPr>
          <w:rFonts w:ascii="Open Sans" w:eastAsia="Times New Roman" w:hAnsi="Open Sans" w:cs="Open Sans"/>
          <w:b/>
          <w:bCs/>
          <w:color w:val="494949"/>
          <w:kern w:val="36"/>
          <w:sz w:val="27"/>
          <w:szCs w:val="27"/>
          <w:lang w:eastAsia="ru-RU"/>
        </w:rPr>
      </w:pPr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Тема на 12.12.2020.</w:t>
      </w:r>
      <w:r w:rsidRPr="0040106A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 xml:space="preserve"> Ф.М.</w:t>
      </w:r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40106A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Достоевский.</w:t>
      </w:r>
      <w:r w:rsidRPr="00F92CA9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 xml:space="preserve"> </w:t>
      </w:r>
      <w:r w:rsidRPr="005E36AE">
        <w:rPr>
          <w:rFonts w:ascii="Open Sans" w:eastAsia="Times New Roman" w:hAnsi="Open Sans" w:cs="Open Sans"/>
          <w:b/>
          <w:bCs/>
          <w:color w:val="494949"/>
          <w:kern w:val="36"/>
          <w:sz w:val="27"/>
          <w:szCs w:val="27"/>
          <w:lang w:eastAsia="ru-RU"/>
        </w:rPr>
        <w:t xml:space="preserve">Социальные и философские истоки бунта Раскольникова </w:t>
      </w:r>
    </w:p>
    <w:p w:rsidR="005E36AE" w:rsidRPr="0040106A" w:rsidRDefault="005E36AE" w:rsidP="005E36AE">
      <w:pPr>
        <w:spacing w:after="120" w:line="360" w:lineRule="atLeast"/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</w:pPr>
    </w:p>
    <w:p w:rsidR="005E36AE" w:rsidRPr="005E36AE" w:rsidRDefault="005E36AE" w:rsidP="005E36AE">
      <w:pPr>
        <w:shd w:val="clear" w:color="auto" w:fill="FFFFFF"/>
        <w:spacing w:before="225" w:after="150" w:line="240" w:lineRule="auto"/>
        <w:outlineLvl w:val="0"/>
        <w:rPr>
          <w:rFonts w:ascii="Open Sans" w:eastAsia="Times New Roman" w:hAnsi="Open Sans" w:cs="Open Sans"/>
          <w:b/>
          <w:bCs/>
          <w:color w:val="494949"/>
          <w:kern w:val="36"/>
          <w:sz w:val="27"/>
          <w:szCs w:val="27"/>
          <w:lang w:eastAsia="ru-RU"/>
        </w:rPr>
      </w:pPr>
      <w:r w:rsidRPr="005E36AE">
        <w:rPr>
          <w:rFonts w:ascii="Open Sans" w:eastAsia="Times New Roman" w:hAnsi="Open Sans" w:cs="Open Sans"/>
          <w:b/>
          <w:bCs/>
          <w:color w:val="494949"/>
          <w:kern w:val="36"/>
          <w:sz w:val="27"/>
          <w:szCs w:val="27"/>
          <w:lang w:eastAsia="ru-RU"/>
        </w:rPr>
        <w:t xml:space="preserve">Социальные и философские истоки бунта Раскольникова </w:t>
      </w:r>
    </w:p>
    <w:p w:rsidR="005E36AE" w:rsidRPr="005E36AE" w:rsidRDefault="005E36AE" w:rsidP="005E36AE">
      <w:pPr>
        <w:shd w:val="clear" w:color="auto" w:fill="FFFFFF"/>
        <w:spacing w:before="210" w:after="210" w:line="360" w:lineRule="atLeast"/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</w:pPr>
      <w:r w:rsidRPr="005E36AE"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  <w:t>Родион Раскольников — это главный герой романа Федора Достоевского «Преступление и наказание». Персонаж называет свое поведение «бунтом». Его преступление не было спонтанным. К деянию героя привело множество социальных и философских факторов.</w:t>
      </w:r>
    </w:p>
    <w:p w:rsidR="005E36AE" w:rsidRPr="005E36AE" w:rsidRDefault="005E36AE" w:rsidP="005E36AE">
      <w:pPr>
        <w:shd w:val="clear" w:color="auto" w:fill="FFFFFF"/>
        <w:spacing w:before="210" w:after="210" w:line="360" w:lineRule="atLeast"/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</w:pPr>
      <w:r w:rsidRPr="005E36AE"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  <w:t>Социальные причины преступления Раскольникова намного сильнее повлияли на героя, чем философские. Ведь под влиянием условий его жизни и сформировалась его философия.</w:t>
      </w:r>
    </w:p>
    <w:p w:rsidR="005E36AE" w:rsidRPr="005E36AE" w:rsidRDefault="005E36AE" w:rsidP="005E36AE">
      <w:pPr>
        <w:shd w:val="clear" w:color="auto" w:fill="FFFFFF"/>
        <w:spacing w:before="210" w:after="210" w:line="360" w:lineRule="atLeast"/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</w:pPr>
      <w:r w:rsidRPr="005E36AE"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  <w:t>Родион Раскольников — бывший студент, который не мог продолжить учебу, так как не имел возможности оплачивать обучение. Герой живет очень бедно. Он арендует маленькую комнату, которая похожа чем-то на гроб. Герой не всегда имеет материальную возможность оплачивать каждый месяц хозяйке жилье, поэтому она злится на Раскольникова. Настасья, служанка в доме, жалеет Раскольникова, поэтому часто приносит ему пищу, даже если хозяйка запрещает.</w:t>
      </w:r>
    </w:p>
    <w:p w:rsidR="005E36AE" w:rsidRPr="005E36AE" w:rsidRDefault="005E36AE" w:rsidP="005E36AE">
      <w:pPr>
        <w:shd w:val="clear" w:color="auto" w:fill="FFFFFF"/>
        <w:spacing w:before="210" w:after="210" w:line="360" w:lineRule="atLeast"/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</w:pPr>
      <w:r w:rsidRPr="005E36AE"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  <w:t>Раскольников не только сам страдает от нищеты. На такую жизнь обречены и его мать, и сестра. Раскольников не имеет постоянного места работы. Он перебивается с заказов, которые берет у своего друга Разумихина. Он, как и многие студенты, пользуется услугами старуха-процентщицы, закладывая различные ценности на определенный срок.</w:t>
      </w:r>
    </w:p>
    <w:p w:rsidR="005E36AE" w:rsidRPr="005E36AE" w:rsidRDefault="005E36AE" w:rsidP="005E36AE">
      <w:pPr>
        <w:shd w:val="clear" w:color="auto" w:fill="FFFFFF"/>
        <w:spacing w:before="210" w:after="210" w:line="360" w:lineRule="atLeast"/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</w:pPr>
      <w:r w:rsidRPr="005E36AE"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  <w:t>Эта печальная обстановка, в которой находится герой, и побуждает его размышлять о бедности и богатстве, а также вытекающих из этих явлений качеств. Персонаж был поражен несправедливостью этого мира, распределением благ и богатства, ресурсов. Он не понимал, почему должен жить в такой обстановке.</w:t>
      </w:r>
    </w:p>
    <w:p w:rsidR="005E36AE" w:rsidRPr="005E36AE" w:rsidRDefault="005E36AE" w:rsidP="005E36AE">
      <w:pPr>
        <w:shd w:val="clear" w:color="auto" w:fill="FFFFFF"/>
        <w:spacing w:before="210" w:after="210" w:line="360" w:lineRule="atLeast"/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</w:pPr>
      <w:r w:rsidRPr="005E36AE"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  <w:t xml:space="preserve">Герой написал статью о людях, которые делятся на обычных и обыкновенных. Согласно этой теории, общество делилось на выдающихся людей и на обыкновенных. Первые люди осуществляли государственные перевороты, </w:t>
      </w:r>
      <w:r w:rsidRPr="005E36AE"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  <w:lastRenderedPageBreak/>
        <w:t>вершили правосудие, устраивали революции и реформы, а вторые люди были лишь материалом для первых людей.</w:t>
      </w:r>
    </w:p>
    <w:p w:rsidR="005E36AE" w:rsidRPr="005E36AE" w:rsidRDefault="005E36AE" w:rsidP="005E36AE">
      <w:pPr>
        <w:shd w:val="clear" w:color="auto" w:fill="FFFFFF"/>
        <w:spacing w:before="210" w:after="210" w:line="360" w:lineRule="atLeast"/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</w:pPr>
      <w:r w:rsidRPr="005E36AE"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  <w:t>Раскольников использовал свою теорию для собственного успокоения. Он считал себя человеком необычайным. Эта мысль успокаивала его, давала ему стимул жить и двигаться дальше. Родион Раскольников решил, что если он человек необычайный, то может сам решить проблемы своей нищеты.</w:t>
      </w:r>
    </w:p>
    <w:p w:rsidR="005E36AE" w:rsidRPr="005E36AE" w:rsidRDefault="005E36AE" w:rsidP="005E36AE">
      <w:pPr>
        <w:shd w:val="clear" w:color="auto" w:fill="FFFFFF"/>
        <w:spacing w:before="210" w:after="210" w:line="360" w:lineRule="atLeast"/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</w:pPr>
      <w:r w:rsidRPr="005E36AE"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  <w:t>Выбор героя лег на старуху-процентщицу, которая была для него исчадием ада. Он совершил убийство, которое стоило ему многого.</w:t>
      </w:r>
    </w:p>
    <w:p w:rsidR="005E36AE" w:rsidRPr="005E36AE" w:rsidRDefault="005E36AE" w:rsidP="005E36AE">
      <w:pPr>
        <w:shd w:val="clear" w:color="auto" w:fill="FFFFFF"/>
        <w:spacing w:before="210" w:after="210" w:line="360" w:lineRule="atLeast"/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</w:pPr>
      <w:r w:rsidRPr="005E36AE"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  <w:t>Поступок Родиона Раскольникова был вызван условиями его жизни и философии, которая сформировалась у героя под влиянием социальной обстановки.</w:t>
      </w:r>
    </w:p>
    <w:p w:rsidR="005E36AE" w:rsidRPr="005E36AE" w:rsidRDefault="005E36AE" w:rsidP="005E36AE">
      <w:pPr>
        <w:shd w:val="clear" w:color="auto" w:fill="FFFFFF"/>
        <w:spacing w:before="300" w:after="150" w:line="240" w:lineRule="auto"/>
        <w:outlineLvl w:val="1"/>
        <w:rPr>
          <w:rFonts w:ascii="Open Sans" w:eastAsia="Times New Roman" w:hAnsi="Open Sans" w:cs="Open Sans"/>
          <w:bCs/>
          <w:color w:val="494949"/>
          <w:sz w:val="26"/>
          <w:szCs w:val="26"/>
          <w:lang w:eastAsia="ru-RU"/>
        </w:rPr>
      </w:pPr>
      <w:r w:rsidRPr="005E36AE">
        <w:rPr>
          <w:rFonts w:ascii="Open Sans" w:eastAsia="Times New Roman" w:hAnsi="Open Sans" w:cs="Open Sans"/>
          <w:bCs/>
          <w:color w:val="494949"/>
          <w:sz w:val="26"/>
          <w:szCs w:val="26"/>
          <w:lang w:eastAsia="ru-RU"/>
        </w:rPr>
        <w:t>2 вариант</w:t>
      </w:r>
    </w:p>
    <w:p w:rsidR="005E36AE" w:rsidRPr="005E36AE" w:rsidRDefault="005E36AE" w:rsidP="005E36AE">
      <w:pPr>
        <w:shd w:val="clear" w:color="auto" w:fill="FFFFFF"/>
        <w:spacing w:before="210" w:after="210" w:line="360" w:lineRule="atLeast"/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</w:pPr>
      <w:r w:rsidRPr="005E36AE"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  <w:t>Родион Романович Раскольников - это главный герой произведения Федора Михайловича Достоевского "Преступление и наказание". Мне сложно назвать этого человека положительным или отрицательным героем, его личность очень точно характеризует высказывание Михаила Булгакова "Нет злых людей, есть несчастные".</w:t>
      </w:r>
    </w:p>
    <w:p w:rsidR="005E36AE" w:rsidRPr="005E36AE" w:rsidRDefault="005E36AE" w:rsidP="005E36AE">
      <w:pPr>
        <w:shd w:val="clear" w:color="auto" w:fill="FFFFFF"/>
        <w:spacing w:before="210" w:after="210" w:line="360" w:lineRule="atLeast"/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</w:pPr>
      <w:r w:rsidRPr="005E36AE"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  <w:t xml:space="preserve">Раскольников - молодой человек двадцати трех лет, не обделенный красотой и статью, слегка угрюмый. Герой Достоевского жил в тяжелое время, неся на себе бремена бедности, граничащей с нищенством. Будучи крайне образованным и эрудированным человеком, Родион Романович сохранял достоинство и гордость, </w:t>
      </w:r>
      <w:proofErr w:type="gramStart"/>
      <w:r w:rsidRPr="005E36AE"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  <w:t>был пожалуй</w:t>
      </w:r>
      <w:proofErr w:type="gramEnd"/>
      <w:r w:rsidRPr="005E36AE"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  <w:t xml:space="preserve"> слишком высокого о себе мнения. Не раз в его голову закрадывались мысли, что он - Родион Романович Раскольников - достоин весьма и весьма лучшей жизненной участи. Слепой мечтает о глазах, безногий - о ногах, а бедняк о достатке и богатстве. Можно ли обвинять его за это?</w:t>
      </w:r>
    </w:p>
    <w:p w:rsidR="005E36AE" w:rsidRPr="005E36AE" w:rsidRDefault="005E36AE" w:rsidP="005E36AE">
      <w:pPr>
        <w:shd w:val="clear" w:color="auto" w:fill="FFFFFF"/>
        <w:spacing w:before="210" w:after="210" w:line="360" w:lineRule="atLeast"/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</w:pPr>
      <w:r w:rsidRPr="005E36AE"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  <w:t>В поисках выхода из сложившейся ситуации, Родион Раскольников решается на преступление. Жертвой была избрана старуха-процентщица, женщина мелочная, жадная, наживающаяся на чужом несчастье. У нее было все, а у Раскольникова - ничего, и герою казалось это крайне несправедливым. Федор Михайлович показывает метания человека, мысли и тревоги. Множество раз Раскольников останавливал сам себя, выжидал момента. Не смотря на созданный им четкий и, по его мнению, идеальный, план ограбления и убийства, будущий преступник долгое время на него не решался.</w:t>
      </w:r>
    </w:p>
    <w:p w:rsidR="005E36AE" w:rsidRPr="005E36AE" w:rsidRDefault="005E36AE" w:rsidP="005E36AE">
      <w:pPr>
        <w:shd w:val="clear" w:color="auto" w:fill="FFFFFF"/>
        <w:spacing w:before="210" w:after="210" w:line="360" w:lineRule="atLeast"/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</w:pPr>
      <w:r w:rsidRPr="005E36AE"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  <w:lastRenderedPageBreak/>
        <w:t xml:space="preserve">Помимо процентщицы, случайной жертвой стала ее сестра - тихая, ни в чем не повинная бабушка. Раскаяние пришло быстро. Благородно и честно распорядившись нажитым в воровстве добром, Родион Раскольников закрывается в себе, впадает в апатию, а после сам отдается в руки правосудия. Родион Раскольников </w:t>
      </w:r>
      <w:proofErr w:type="gramStart"/>
      <w:r w:rsidRPr="005E36AE"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  <w:t>понял ,</w:t>
      </w:r>
      <w:proofErr w:type="gramEnd"/>
      <w:r w:rsidRPr="005E36AE"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  <w:t xml:space="preserve"> что сделавшись судьей в этом мире, он вынес приговор сам себе.</w:t>
      </w:r>
    </w:p>
    <w:p w:rsidR="005E36AE" w:rsidRPr="005E36AE" w:rsidRDefault="005E36AE" w:rsidP="005E36AE">
      <w:pPr>
        <w:shd w:val="clear" w:color="auto" w:fill="FFFFFF"/>
        <w:spacing w:before="210" w:after="210" w:line="360" w:lineRule="atLeast"/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</w:pPr>
      <w:r w:rsidRPr="005E36AE"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  <w:t>Девятнадцатый век - неспокойное время. Бунты, восстание декабристов, зарождение социалистических кружков - все это было следствием жизни при царском режиме. Слишком широкой была граница между крайней бедностью и роскошью, а народ устал это терпеть.</w:t>
      </w:r>
    </w:p>
    <w:p w:rsidR="005E36AE" w:rsidRPr="005E36AE" w:rsidRDefault="005E36AE" w:rsidP="005E36AE">
      <w:pPr>
        <w:shd w:val="clear" w:color="auto" w:fill="FFFFFF"/>
        <w:spacing w:before="210" w:after="210" w:line="360" w:lineRule="atLeast"/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</w:pPr>
      <w:r w:rsidRPr="005E36AE"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  <w:t>Бунт Родиона Романовича Раскольникова чем-то напоминает мне время, когда к власти пришли большевики. Уставшие, голодные, они "раскулачивали" тех, кто был богат и познал все прелести жизни. Зачастую, невинные люди попадали под горячую руку бунтарей. Революция - слово страшное и великое.</w:t>
      </w:r>
    </w:p>
    <w:p w:rsidR="005E36AE" w:rsidRPr="005E36AE" w:rsidRDefault="005E36AE" w:rsidP="005E36AE">
      <w:pPr>
        <w:shd w:val="clear" w:color="auto" w:fill="FFFFFF"/>
        <w:spacing w:before="210" w:after="210" w:line="360" w:lineRule="atLeast"/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</w:pPr>
      <w:r w:rsidRPr="005E36AE">
        <w:rPr>
          <w:rFonts w:ascii="Open Sans" w:eastAsia="Times New Roman" w:hAnsi="Open Sans" w:cs="Open Sans"/>
          <w:bCs/>
          <w:color w:val="494949"/>
          <w:sz w:val="24"/>
          <w:szCs w:val="24"/>
          <w:lang w:eastAsia="ru-RU"/>
        </w:rPr>
        <w:t>Я думаю, в своем произведении Достоевский как нельзя более точно описал реалии того времени, и к чему они могут привести. Взывая к разумному обществу, автор наделся что-то изменить мирно, не допуская рек крови. Произведение было принято, но не понято людьми, и случилось то, что случилось.</w:t>
      </w:r>
    </w:p>
    <w:p w:rsidR="00A83905" w:rsidRDefault="005E36AE" w:rsidP="005E36AE">
      <w:r w:rsidRPr="005E36AE">
        <w:rPr>
          <w:rFonts w:ascii="Open Sans" w:eastAsia="Times New Roman" w:hAnsi="Open Sans" w:cs="Open Sans"/>
          <w:b/>
          <w:bCs/>
          <w:color w:val="494949"/>
          <w:sz w:val="27"/>
          <w:szCs w:val="27"/>
          <w:lang w:eastAsia="ru-RU"/>
        </w:rPr>
        <w:br/>
      </w:r>
      <w:r w:rsidRPr="005E36AE">
        <w:rPr>
          <w:rFonts w:ascii="Open Sans" w:eastAsia="Times New Roman" w:hAnsi="Open Sans" w:cs="Open Sans"/>
          <w:b/>
          <w:bCs/>
          <w:color w:val="494949"/>
          <w:sz w:val="27"/>
          <w:szCs w:val="27"/>
          <w:lang w:eastAsia="ru-RU"/>
        </w:rPr>
        <w:br/>
      </w:r>
    </w:p>
    <w:sectPr w:rsidR="00A83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FA0"/>
    <w:rsid w:val="00240E87"/>
    <w:rsid w:val="005E36AE"/>
    <w:rsid w:val="00A83905"/>
    <w:rsid w:val="00CA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EAA15"/>
  <w15:chartTrackingRefBased/>
  <w15:docId w15:val="{AB0DDBA0-33D0-4355-BC27-23CFD6CBA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2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2020-12-12T10:07:00Z</dcterms:created>
  <dcterms:modified xsi:type="dcterms:W3CDTF">2020-12-12T11:27:00Z</dcterms:modified>
</cp:coreProperties>
</file>